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AAB02" w14:textId="373ADB81" w:rsidR="008C6FEA" w:rsidRDefault="00C7236F" w:rsidP="00C723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36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7236F">
        <w:rPr>
          <w:rFonts w:ascii="Times New Roman" w:hAnsi="Times New Roman" w:cs="Times New Roman"/>
          <w:b/>
          <w:bCs/>
          <w:sz w:val="24"/>
          <w:szCs w:val="24"/>
        </w:rPr>
        <w:t>ннотация к рабочей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36F">
        <w:rPr>
          <w:rFonts w:ascii="Times New Roman" w:hAnsi="Times New Roman" w:cs="Times New Roman"/>
          <w:b/>
          <w:bCs/>
          <w:sz w:val="24"/>
          <w:szCs w:val="24"/>
        </w:rPr>
        <w:t xml:space="preserve">  по алгебре и начала математического анализа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03AF3D" w14:textId="7792FC4E" w:rsidR="00C7236F" w:rsidRDefault="00C7236F" w:rsidP="00C7236F">
      <w:pPr>
        <w:rPr>
          <w:rFonts w:ascii="Times New Roman" w:hAnsi="Times New Roman" w:cs="Times New Roman"/>
          <w:sz w:val="24"/>
          <w:szCs w:val="24"/>
        </w:rPr>
      </w:pPr>
      <w:r w:rsidRPr="00C7236F">
        <w:rPr>
          <w:rFonts w:ascii="Times New Roman" w:hAnsi="Times New Roman" w:cs="Times New Roman"/>
          <w:sz w:val="24"/>
          <w:szCs w:val="24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</w:t>
      </w:r>
    </w:p>
    <w:p w14:paraId="1003BD01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14:paraId="7A767B7E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14:paraId="2E6C9074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14:paraId="15EE7966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8B40DED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самостоятельно сформулированной математической задачи, а затем интерпретировать полученный результат. </w:t>
      </w:r>
    </w:p>
    <w:p w14:paraId="2E872F11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14:paraId="13255D4B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1B78CFFA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04CF7979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14:paraId="2673CDA8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14:paraId="43A5706F" w14:textId="77777777" w:rsidR="00C7236F" w:rsidRPr="00C7236F" w:rsidRDefault="00C7236F" w:rsidP="00C7236F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14:paraId="3CD73A53" w14:textId="77777777" w:rsidR="00C7236F" w:rsidRPr="00C7236F" w:rsidRDefault="00C7236F" w:rsidP="00C7236F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</w:p>
    <w:p w14:paraId="6ED71EBE" w14:textId="77777777" w:rsidR="00C7236F" w:rsidRPr="00C7236F" w:rsidRDefault="00C7236F" w:rsidP="00C7236F">
      <w:pPr>
        <w:spacing w:after="0" w:line="264" w:lineRule="auto"/>
        <w:ind w:left="120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Toc118726583"/>
      <w:bookmarkStart w:id="1" w:name="b50f01e9-13d2-4b13-878a-42de73c52cdd"/>
      <w:bookmarkStart w:id="2" w:name="_GoBack"/>
      <w:bookmarkEnd w:id="0"/>
      <w:bookmarkEnd w:id="2"/>
      <w:r w:rsidRPr="00C7236F">
        <w:rPr>
          <w:rFonts w:ascii="Times New Roman" w:eastAsia="Calibri" w:hAnsi="Times New Roman" w:cs="Times New Roman"/>
          <w:color w:val="000000"/>
          <w:sz w:val="24"/>
          <w:szCs w:val="24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"/>
    </w:p>
    <w:p w14:paraId="5CE6392A" w14:textId="77777777" w:rsidR="00C7236F" w:rsidRPr="00C7236F" w:rsidRDefault="00C7236F" w:rsidP="00C7236F">
      <w:pPr>
        <w:rPr>
          <w:rFonts w:ascii="Times New Roman" w:hAnsi="Times New Roman" w:cs="Times New Roman"/>
          <w:sz w:val="24"/>
          <w:szCs w:val="24"/>
        </w:rPr>
      </w:pPr>
    </w:p>
    <w:p w14:paraId="65141429" w14:textId="4E56438F" w:rsidR="00C7236F" w:rsidRPr="00C7236F" w:rsidRDefault="00C7236F" w:rsidP="00C7236F">
      <w:pPr>
        <w:rPr>
          <w:rFonts w:ascii="Times New Roman" w:hAnsi="Times New Roman" w:cs="Times New Roman"/>
          <w:sz w:val="24"/>
          <w:szCs w:val="24"/>
        </w:rPr>
      </w:pPr>
    </w:p>
    <w:p w14:paraId="5E6A968B" w14:textId="77777777" w:rsidR="00C7236F" w:rsidRPr="00C7236F" w:rsidRDefault="00C7236F" w:rsidP="00C723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236F" w:rsidRPr="00C7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6D"/>
    <w:rsid w:val="008735D2"/>
    <w:rsid w:val="00C04A00"/>
    <w:rsid w:val="00C7236F"/>
    <w:rsid w:val="00D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4D19"/>
  <w15:chartTrackingRefBased/>
  <w15:docId w15:val="{F290F3BB-6126-43C4-889D-18E0C004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2023-11-17T05:06:00Z</dcterms:created>
  <dcterms:modified xsi:type="dcterms:W3CDTF">2023-11-17T05:08:00Z</dcterms:modified>
</cp:coreProperties>
</file>