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6142" w14:textId="5A06EEB4" w:rsidR="008C6FEA" w:rsidRDefault="006D7DC4" w:rsidP="006D7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DC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«Литературное чтение».</w:t>
      </w:r>
    </w:p>
    <w:p w14:paraId="4C84ADBE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190A202D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405FA5A1" w14:textId="49A78BF2" w:rsid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9235076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1AD292DD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1B58F384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14:paraId="3E82D084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•</w:t>
      </w:r>
      <w:r w:rsidRPr="006D7DC4">
        <w:rPr>
          <w:rFonts w:ascii="Times New Roman" w:hAnsi="Times New Roman" w:cs="Times New Roman"/>
          <w:sz w:val="24"/>
          <w:szCs w:val="24"/>
        </w:rPr>
        <w:tab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3B862F52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•</w:t>
      </w:r>
      <w:r w:rsidRPr="006D7DC4">
        <w:rPr>
          <w:rFonts w:ascii="Times New Roman" w:hAnsi="Times New Roman" w:cs="Times New Roman"/>
          <w:sz w:val="24"/>
          <w:szCs w:val="24"/>
        </w:rPr>
        <w:tab/>
        <w:t>достижение необходимого для продолжения образования уровня общего речевого развития;</w:t>
      </w:r>
    </w:p>
    <w:p w14:paraId="25D22EB0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•</w:t>
      </w:r>
      <w:r w:rsidRPr="006D7DC4">
        <w:rPr>
          <w:rFonts w:ascii="Times New Roman" w:hAnsi="Times New Roman" w:cs="Times New Roman"/>
          <w:sz w:val="24"/>
          <w:szCs w:val="24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B55DDDF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•</w:t>
      </w:r>
      <w:r w:rsidRPr="006D7DC4">
        <w:rPr>
          <w:rFonts w:ascii="Times New Roman" w:hAnsi="Times New Roman" w:cs="Times New Roman"/>
          <w:sz w:val="24"/>
          <w:szCs w:val="24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782D75DF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•</w:t>
      </w:r>
      <w:r w:rsidRPr="006D7DC4">
        <w:rPr>
          <w:rFonts w:ascii="Times New Roman" w:hAnsi="Times New Roman" w:cs="Times New Roman"/>
          <w:sz w:val="24"/>
          <w:szCs w:val="24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030FDF41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D7DC4">
        <w:rPr>
          <w:rFonts w:ascii="Times New Roman" w:hAnsi="Times New Roman" w:cs="Times New Roman"/>
          <w:sz w:val="24"/>
          <w:szCs w:val="24"/>
        </w:rPr>
        <w:tab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12F4822E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•</w:t>
      </w:r>
      <w:r w:rsidRPr="006D7DC4">
        <w:rPr>
          <w:rFonts w:ascii="Times New Roman" w:hAnsi="Times New Roman" w:cs="Times New Roman"/>
          <w:sz w:val="24"/>
          <w:szCs w:val="24"/>
        </w:rPr>
        <w:tab/>
        <w:t>для решения учебных задач.</w:t>
      </w:r>
    </w:p>
    <w:p w14:paraId="4932CFB7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3D578861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6D7DC4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6D7DC4">
        <w:rPr>
          <w:rFonts w:ascii="Times New Roman" w:hAnsi="Times New Roman" w:cs="Times New Roman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14:paraId="6217D677" w14:textId="4D2BA2F5" w:rsid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651070B9" w14:textId="77777777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1E1771D0" w14:textId="42C1528E" w:rsidR="006D7DC4" w:rsidRPr="006D7DC4" w:rsidRDefault="006D7DC4" w:rsidP="006D7DC4">
      <w:pPr>
        <w:jc w:val="both"/>
        <w:rPr>
          <w:rFonts w:ascii="Times New Roman" w:hAnsi="Times New Roman" w:cs="Times New Roman"/>
          <w:sz w:val="24"/>
          <w:szCs w:val="24"/>
        </w:rPr>
      </w:pPr>
      <w:r w:rsidRPr="006D7DC4">
        <w:rPr>
          <w:rFonts w:ascii="Times New Roman" w:hAnsi="Times New Roman" w:cs="Times New Roman"/>
          <w:sz w:val="24"/>
          <w:szCs w:val="24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  <w:bookmarkStart w:id="0" w:name="_GoBack"/>
      <w:bookmarkEnd w:id="0"/>
    </w:p>
    <w:sectPr w:rsidR="006D7DC4" w:rsidRPr="006D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7"/>
    <w:rsid w:val="00652277"/>
    <w:rsid w:val="006D7DC4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979A"/>
  <w15:chartTrackingRefBased/>
  <w15:docId w15:val="{4E50FF76-801F-4B55-96AB-140059CE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2023-11-16T01:56:00Z</dcterms:created>
  <dcterms:modified xsi:type="dcterms:W3CDTF">2023-11-16T01:59:00Z</dcterms:modified>
</cp:coreProperties>
</file>