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B28" w:rsidRPr="00514B28" w:rsidRDefault="00514B28" w:rsidP="00514B28">
      <w:pPr>
        <w:shd w:val="clear" w:color="auto" w:fill="F7F7F7"/>
        <w:spacing w:after="120" w:line="270" w:lineRule="atLeast"/>
        <w:jc w:val="center"/>
        <w:outlineLvl w:val="0"/>
        <w:rPr>
          <w:rFonts w:ascii="Times New Roman" w:eastAsia="Times New Roman" w:hAnsi="Times New Roman" w:cs="Times New Roman"/>
          <w:color w:val="67686B"/>
          <w:kern w:val="36"/>
          <w:sz w:val="48"/>
          <w:szCs w:val="48"/>
        </w:rPr>
      </w:pPr>
      <w:r w:rsidRPr="00514B28">
        <w:rPr>
          <w:rFonts w:ascii="Times New Roman" w:eastAsia="Times New Roman" w:hAnsi="Times New Roman" w:cs="Times New Roman"/>
          <w:color w:val="67686B"/>
          <w:kern w:val="36"/>
          <w:sz w:val="48"/>
          <w:szCs w:val="48"/>
        </w:rPr>
        <w:t>АДМИНИСТРАЦИЯ ГОРОДА ТОМСКА</w:t>
      </w:r>
    </w:p>
    <w:p w:rsidR="00514B28" w:rsidRPr="00514B28" w:rsidRDefault="00514B28" w:rsidP="00514B28">
      <w:pPr>
        <w:shd w:val="clear" w:color="auto" w:fill="F7F7F7"/>
        <w:spacing w:after="120" w:line="270" w:lineRule="atLeast"/>
        <w:jc w:val="center"/>
        <w:outlineLvl w:val="1"/>
        <w:rPr>
          <w:rFonts w:ascii="Times New Roman" w:eastAsia="Times New Roman" w:hAnsi="Times New Roman" w:cs="Times New Roman"/>
          <w:color w:val="67686B"/>
          <w:sz w:val="39"/>
          <w:szCs w:val="39"/>
        </w:rPr>
      </w:pPr>
      <w:r w:rsidRPr="00514B28">
        <w:rPr>
          <w:rFonts w:ascii="Times New Roman" w:eastAsia="Times New Roman" w:hAnsi="Times New Roman" w:cs="Times New Roman"/>
          <w:color w:val="67686B"/>
          <w:sz w:val="39"/>
          <w:szCs w:val="39"/>
        </w:rPr>
        <w:t>ПОСТАНОВЛЕНИЕ</w:t>
      </w:r>
    </w:p>
    <w:p w:rsidR="00514B28" w:rsidRPr="00514B28" w:rsidRDefault="00514B28" w:rsidP="00514B28">
      <w:pPr>
        <w:shd w:val="clear" w:color="auto" w:fill="F7F7F7"/>
        <w:spacing w:after="0" w:line="330" w:lineRule="atLeast"/>
        <w:rPr>
          <w:rFonts w:ascii="Cambria" w:eastAsia="Times New Roman" w:hAnsi="Cambria" w:cs="Times New Roman"/>
          <w:color w:val="67686B"/>
          <w:sz w:val="21"/>
          <w:szCs w:val="21"/>
        </w:rPr>
      </w:pPr>
      <w:r w:rsidRPr="00514B28">
        <w:rPr>
          <w:rFonts w:ascii="Cambria" w:eastAsia="Times New Roman" w:hAnsi="Cambria" w:cs="Times New Roman"/>
          <w:color w:val="67686B"/>
          <w:sz w:val="21"/>
          <w:u w:val="single"/>
        </w:rPr>
        <w:t>28.01.2011</w:t>
      </w:r>
      <w:r>
        <w:rPr>
          <w:rFonts w:ascii="Cambria" w:eastAsia="Times New Roman" w:hAnsi="Cambria" w:cs="Times New Roman"/>
          <w:color w:val="67686B"/>
          <w:sz w:val="21"/>
        </w:rPr>
        <w:t xml:space="preserve">                                                                                                                                                                  </w:t>
      </w:r>
      <w:r w:rsidRPr="00514B28">
        <w:rPr>
          <w:rFonts w:ascii="Cambria" w:eastAsia="Times New Roman" w:hAnsi="Cambria" w:cs="Times New Roman"/>
          <w:color w:val="67686B"/>
          <w:sz w:val="21"/>
        </w:rPr>
        <w:t>№ </w:t>
      </w:r>
      <w:r w:rsidRPr="00514B28">
        <w:rPr>
          <w:rFonts w:ascii="Cambria" w:eastAsia="Times New Roman" w:hAnsi="Cambria" w:cs="Times New Roman"/>
          <w:color w:val="67686B"/>
          <w:sz w:val="21"/>
          <w:u w:val="single"/>
        </w:rPr>
        <w:t>65</w:t>
      </w:r>
    </w:p>
    <w:p w:rsidR="00514B28" w:rsidRPr="00514B28" w:rsidRDefault="00514B28" w:rsidP="00514B28">
      <w:pPr>
        <w:shd w:val="clear" w:color="auto" w:fill="F7F7F7"/>
        <w:spacing w:after="300" w:line="377" w:lineRule="atLeast"/>
        <w:jc w:val="center"/>
        <w:rPr>
          <w:rFonts w:ascii="Cambria" w:eastAsia="Times New Roman" w:hAnsi="Cambria" w:cs="Times New Roman"/>
          <w:color w:val="67686B"/>
          <w:sz w:val="21"/>
          <w:szCs w:val="21"/>
        </w:rPr>
      </w:pPr>
      <w:r w:rsidRPr="00514B28">
        <w:rPr>
          <w:rFonts w:ascii="Cambria" w:eastAsia="Times New Roman" w:hAnsi="Cambria" w:cs="Times New Roman"/>
          <w:b/>
          <w:bCs/>
          <w:color w:val="67686B"/>
          <w:sz w:val="21"/>
          <w:szCs w:val="21"/>
        </w:rPr>
        <w:t>Томск</w:t>
      </w:r>
    </w:p>
    <w:p w:rsidR="00514B28" w:rsidRPr="00514B28" w:rsidRDefault="00514B28" w:rsidP="00514B28">
      <w:pPr>
        <w:shd w:val="clear" w:color="auto" w:fill="F7F7F7"/>
        <w:spacing w:after="300" w:line="377" w:lineRule="atLeast"/>
        <w:rPr>
          <w:rFonts w:ascii="Cambria" w:eastAsia="Times New Roman" w:hAnsi="Cambria" w:cs="Times New Roman"/>
          <w:b/>
          <w:bCs/>
          <w:color w:val="67686B"/>
          <w:sz w:val="21"/>
          <w:szCs w:val="21"/>
        </w:rPr>
      </w:pPr>
      <w:r w:rsidRPr="00514B28">
        <w:rPr>
          <w:rFonts w:ascii="Cambria" w:eastAsia="Times New Roman" w:hAnsi="Cambria" w:cs="Times New Roman"/>
          <w:b/>
          <w:bCs/>
          <w:color w:val="67686B"/>
          <w:sz w:val="21"/>
          <w:szCs w:val="21"/>
        </w:rPr>
        <w:t>Об обеспечении питанием отдельных категорий обучающихся муниципальных общеобразовательных учреждений Города Томска</w:t>
      </w:r>
    </w:p>
    <w:p w:rsidR="00514B28" w:rsidRPr="00514B28" w:rsidRDefault="00514B28" w:rsidP="00514B28">
      <w:pPr>
        <w:shd w:val="clear" w:color="auto" w:fill="F7F7F7"/>
        <w:spacing w:after="300" w:line="377" w:lineRule="atLeast"/>
        <w:jc w:val="right"/>
        <w:rPr>
          <w:rFonts w:ascii="Cambria" w:eastAsia="Times New Roman" w:hAnsi="Cambria" w:cs="Times New Roman"/>
          <w:color w:val="67686B"/>
          <w:sz w:val="21"/>
          <w:szCs w:val="21"/>
        </w:rPr>
      </w:pPr>
      <w:r w:rsidRPr="00514B28">
        <w:rPr>
          <w:rFonts w:ascii="Cambria" w:eastAsia="Times New Roman" w:hAnsi="Cambria" w:cs="Times New Roman"/>
          <w:color w:val="67686B"/>
          <w:sz w:val="21"/>
          <w:szCs w:val="21"/>
        </w:rPr>
        <w:t xml:space="preserve">прекращает действие </w:t>
      </w:r>
      <w:proofErr w:type="spellStart"/>
      <w:r w:rsidRPr="00514B28">
        <w:rPr>
          <w:rFonts w:ascii="Cambria" w:eastAsia="Times New Roman" w:hAnsi="Cambria" w:cs="Times New Roman"/>
          <w:color w:val="67686B"/>
          <w:sz w:val="21"/>
          <w:szCs w:val="21"/>
        </w:rPr>
        <w:t>документов:</w:t>
      </w:r>
      <w:hyperlink r:id="rId4" w:tooltip="" w:history="1">
        <w:r w:rsidRPr="00514B28">
          <w:rPr>
            <w:rFonts w:ascii="Cambria" w:eastAsia="Times New Roman" w:hAnsi="Cambria" w:cs="Times New Roman"/>
            <w:color w:val="00AE5F"/>
            <w:sz w:val="21"/>
            <w:u w:val="single"/>
          </w:rPr>
          <w:t>№</w:t>
        </w:r>
        <w:proofErr w:type="spellEnd"/>
        <w:r w:rsidRPr="00514B28">
          <w:rPr>
            <w:rFonts w:ascii="Cambria" w:eastAsia="Times New Roman" w:hAnsi="Cambria" w:cs="Times New Roman"/>
            <w:color w:val="00AE5F"/>
            <w:sz w:val="21"/>
            <w:u w:val="single"/>
          </w:rPr>
          <w:t xml:space="preserve"> 96 от 08.02.2010</w:t>
        </w:r>
      </w:hyperlink>
      <w:r w:rsidRPr="00514B28">
        <w:rPr>
          <w:rFonts w:ascii="Cambria" w:eastAsia="Times New Roman" w:hAnsi="Cambria" w:cs="Times New Roman"/>
          <w:color w:val="67686B"/>
          <w:sz w:val="21"/>
          <w:szCs w:val="21"/>
        </w:rPr>
        <w:br/>
      </w:r>
      <w:hyperlink r:id="rId5" w:tooltip="" w:history="1">
        <w:r w:rsidRPr="00514B28">
          <w:rPr>
            <w:rFonts w:ascii="Cambria" w:eastAsia="Times New Roman" w:hAnsi="Cambria" w:cs="Times New Roman"/>
            <w:color w:val="00AE5F"/>
            <w:sz w:val="21"/>
            <w:u w:val="single"/>
          </w:rPr>
          <w:t>№ 590 от 23.06.2010</w:t>
        </w:r>
      </w:hyperlink>
    </w:p>
    <w:p w:rsidR="00514B28" w:rsidRPr="00514B28" w:rsidRDefault="00514B28" w:rsidP="00514B28">
      <w:pPr>
        <w:shd w:val="clear" w:color="auto" w:fill="F7F7F7"/>
        <w:spacing w:after="300" w:line="377" w:lineRule="atLeast"/>
        <w:jc w:val="right"/>
        <w:rPr>
          <w:rFonts w:ascii="Cambria" w:eastAsia="Times New Roman" w:hAnsi="Cambria" w:cs="Times New Roman"/>
          <w:color w:val="67686B"/>
          <w:sz w:val="21"/>
          <w:szCs w:val="21"/>
        </w:rPr>
      </w:pPr>
      <w:proofErr w:type="gramStart"/>
      <w:r w:rsidRPr="00514B28">
        <w:rPr>
          <w:rFonts w:ascii="Cambria" w:eastAsia="Times New Roman" w:hAnsi="Cambria" w:cs="Times New Roman"/>
          <w:color w:val="67686B"/>
          <w:sz w:val="21"/>
          <w:szCs w:val="21"/>
        </w:rPr>
        <w:t>изменён</w:t>
      </w:r>
      <w:proofErr w:type="gramEnd"/>
      <w:r w:rsidRPr="00514B28">
        <w:rPr>
          <w:rFonts w:ascii="Cambria" w:eastAsia="Times New Roman" w:hAnsi="Cambria" w:cs="Times New Roman"/>
          <w:color w:val="67686B"/>
          <w:sz w:val="21"/>
          <w:szCs w:val="21"/>
        </w:rPr>
        <w:t xml:space="preserve"> следующими </w:t>
      </w:r>
      <w:proofErr w:type="spellStart"/>
      <w:r w:rsidRPr="00514B28">
        <w:rPr>
          <w:rFonts w:ascii="Cambria" w:eastAsia="Times New Roman" w:hAnsi="Cambria" w:cs="Times New Roman"/>
          <w:color w:val="67686B"/>
          <w:sz w:val="21"/>
          <w:szCs w:val="21"/>
        </w:rPr>
        <w:t>документами:</w:t>
      </w:r>
      <w:hyperlink r:id="rId6" w:tooltip="" w:history="1">
        <w:r w:rsidRPr="00514B28">
          <w:rPr>
            <w:rFonts w:ascii="Cambria" w:eastAsia="Times New Roman" w:hAnsi="Cambria" w:cs="Times New Roman"/>
            <w:color w:val="00AE5F"/>
            <w:sz w:val="21"/>
            <w:u w:val="single"/>
          </w:rPr>
          <w:t>№</w:t>
        </w:r>
        <w:proofErr w:type="spellEnd"/>
        <w:r w:rsidRPr="00514B28">
          <w:rPr>
            <w:rFonts w:ascii="Cambria" w:eastAsia="Times New Roman" w:hAnsi="Cambria" w:cs="Times New Roman"/>
            <w:color w:val="00AE5F"/>
            <w:sz w:val="21"/>
            <w:u w:val="single"/>
          </w:rPr>
          <w:t xml:space="preserve"> 176 от 27.02.2012</w:t>
        </w:r>
      </w:hyperlink>
      <w:r w:rsidRPr="00514B28">
        <w:rPr>
          <w:rFonts w:ascii="Cambria" w:eastAsia="Times New Roman" w:hAnsi="Cambria" w:cs="Times New Roman"/>
          <w:color w:val="67686B"/>
          <w:sz w:val="21"/>
          <w:szCs w:val="21"/>
        </w:rPr>
        <w:br/>
      </w:r>
      <w:hyperlink r:id="rId7" w:tooltip="" w:history="1">
        <w:r w:rsidRPr="00514B28">
          <w:rPr>
            <w:rFonts w:ascii="Cambria" w:eastAsia="Times New Roman" w:hAnsi="Cambria" w:cs="Times New Roman"/>
            <w:color w:val="00AE5F"/>
            <w:sz w:val="21"/>
            <w:u w:val="single"/>
          </w:rPr>
          <w:t>№ 1143 от 28.09.2012</w:t>
        </w:r>
      </w:hyperlink>
      <w:r w:rsidRPr="00514B28">
        <w:rPr>
          <w:rFonts w:ascii="Cambria" w:eastAsia="Times New Roman" w:hAnsi="Cambria" w:cs="Times New Roman"/>
          <w:color w:val="67686B"/>
          <w:sz w:val="21"/>
          <w:szCs w:val="21"/>
        </w:rPr>
        <w:br/>
      </w:r>
      <w:hyperlink r:id="rId8" w:tooltip="" w:history="1">
        <w:r w:rsidRPr="00514B28">
          <w:rPr>
            <w:rFonts w:ascii="Cambria" w:eastAsia="Times New Roman" w:hAnsi="Cambria" w:cs="Times New Roman"/>
            <w:color w:val="00AE5F"/>
            <w:sz w:val="21"/>
            <w:u w:val="single"/>
          </w:rPr>
          <w:t>№ 1534 от 20.12.2012</w:t>
        </w:r>
      </w:hyperlink>
      <w:r w:rsidRPr="00514B28">
        <w:rPr>
          <w:rFonts w:ascii="Cambria" w:eastAsia="Times New Roman" w:hAnsi="Cambria" w:cs="Times New Roman"/>
          <w:color w:val="67686B"/>
          <w:sz w:val="21"/>
          <w:szCs w:val="21"/>
        </w:rPr>
        <w:br/>
      </w:r>
      <w:hyperlink r:id="rId9" w:tooltip="" w:history="1">
        <w:r w:rsidRPr="00514B28">
          <w:rPr>
            <w:rFonts w:ascii="Cambria" w:eastAsia="Times New Roman" w:hAnsi="Cambria" w:cs="Times New Roman"/>
            <w:color w:val="00AE5F"/>
            <w:sz w:val="21"/>
            <w:u w:val="single"/>
          </w:rPr>
          <w:t>№ 177 от 28.02.2013</w:t>
        </w:r>
      </w:hyperlink>
      <w:r w:rsidRPr="00514B28">
        <w:rPr>
          <w:rFonts w:ascii="Cambria" w:eastAsia="Times New Roman" w:hAnsi="Cambria" w:cs="Times New Roman"/>
          <w:color w:val="67686B"/>
          <w:sz w:val="21"/>
          <w:szCs w:val="21"/>
        </w:rPr>
        <w:br/>
      </w:r>
      <w:hyperlink r:id="rId10" w:tooltip="" w:history="1">
        <w:r w:rsidRPr="00514B28">
          <w:rPr>
            <w:rFonts w:ascii="Cambria" w:eastAsia="Times New Roman" w:hAnsi="Cambria" w:cs="Times New Roman"/>
            <w:color w:val="00AE5F"/>
            <w:sz w:val="21"/>
            <w:u w:val="single"/>
          </w:rPr>
          <w:t>№ 1399 от 12.12.2013</w:t>
        </w:r>
      </w:hyperlink>
      <w:r w:rsidRPr="00514B28">
        <w:rPr>
          <w:rFonts w:ascii="Cambria" w:eastAsia="Times New Roman" w:hAnsi="Cambria" w:cs="Times New Roman"/>
          <w:color w:val="67686B"/>
          <w:sz w:val="21"/>
          <w:szCs w:val="21"/>
        </w:rPr>
        <w:br/>
      </w:r>
      <w:hyperlink r:id="rId11" w:tooltip="" w:history="1">
        <w:r w:rsidRPr="00514B28">
          <w:rPr>
            <w:rFonts w:ascii="Cambria" w:eastAsia="Times New Roman" w:hAnsi="Cambria" w:cs="Times New Roman"/>
            <w:color w:val="00AE5F"/>
            <w:sz w:val="21"/>
            <w:u w:val="single"/>
          </w:rPr>
          <w:t>№ 1518 от 26.12.2013</w:t>
        </w:r>
      </w:hyperlink>
      <w:r w:rsidRPr="00514B28">
        <w:rPr>
          <w:rFonts w:ascii="Cambria" w:eastAsia="Times New Roman" w:hAnsi="Cambria" w:cs="Times New Roman"/>
          <w:color w:val="67686B"/>
          <w:sz w:val="21"/>
          <w:szCs w:val="21"/>
        </w:rPr>
        <w:br/>
      </w:r>
      <w:hyperlink r:id="rId12" w:tooltip="" w:history="1">
        <w:r w:rsidRPr="00514B28">
          <w:rPr>
            <w:rFonts w:ascii="Cambria" w:eastAsia="Times New Roman" w:hAnsi="Cambria" w:cs="Times New Roman"/>
            <w:color w:val="00AE5F"/>
            <w:sz w:val="21"/>
            <w:u w:val="single"/>
          </w:rPr>
          <w:t>№ 89 от 10.02.2014</w:t>
        </w:r>
      </w:hyperlink>
    </w:p>
    <w:p w:rsidR="00514B28" w:rsidRPr="00514B28" w:rsidRDefault="00514B28" w:rsidP="00514B28">
      <w:pPr>
        <w:shd w:val="clear" w:color="auto" w:fill="F7F7F7"/>
        <w:spacing w:after="300" w:line="377" w:lineRule="atLeast"/>
        <w:rPr>
          <w:rFonts w:ascii="Cambria" w:eastAsia="Times New Roman" w:hAnsi="Cambria" w:cs="Times New Roman"/>
          <w:color w:val="67686B"/>
          <w:sz w:val="21"/>
          <w:szCs w:val="21"/>
        </w:rPr>
      </w:pPr>
      <w:proofErr w:type="gramStart"/>
      <w:r w:rsidRPr="00514B28">
        <w:rPr>
          <w:rFonts w:ascii="Times New Roman" w:eastAsia="Times New Roman" w:hAnsi="Times New Roman" w:cs="Times New Roman"/>
          <w:color w:val="000000"/>
          <w:sz w:val="27"/>
          <w:szCs w:val="27"/>
        </w:rPr>
        <w:t>В соответствии с Законом Томской области от 28.12.2010 № 336-ОЗ «О предоставлении межбюджетных трансфертов», решением Думы Города Томска от 21.12.2010 № 55 «О новой редакции Положения «Об оказании мер социальной поддержки отдельным категориям граждан на территории муниципального образования «Город Томск», решением Думы Города Томска от 07.12.2010 № 31 «О бюджете муниципального образования «Город Томск» на 2011 год и на плановый период 2012-2013 годов»</w:t>
      </w:r>
      <w:proofErr w:type="gramEnd"/>
    </w:p>
    <w:p w:rsidR="00514B28" w:rsidRPr="00514B28" w:rsidRDefault="00514B28" w:rsidP="00514B28">
      <w:pPr>
        <w:shd w:val="clear" w:color="auto" w:fill="F7F7F7"/>
        <w:spacing w:after="0" w:line="330" w:lineRule="atLeast"/>
        <w:jc w:val="center"/>
        <w:rPr>
          <w:rFonts w:ascii="Cambria" w:eastAsia="Times New Roman" w:hAnsi="Cambria" w:cs="Times New Roman"/>
          <w:color w:val="67686B"/>
          <w:sz w:val="21"/>
          <w:szCs w:val="21"/>
        </w:rPr>
      </w:pPr>
      <w:r w:rsidRPr="00514B28">
        <w:rPr>
          <w:rFonts w:ascii="Times New Roman" w:eastAsia="Times New Roman" w:hAnsi="Times New Roman" w:cs="Times New Roman"/>
          <w:color w:val="000000"/>
          <w:sz w:val="27"/>
          <w:szCs w:val="27"/>
        </w:rPr>
        <w:t>ПОСТАНОВЛЯЮ:</w:t>
      </w:r>
    </w:p>
    <w:p w:rsidR="00BC78AA" w:rsidRDefault="00514B28" w:rsidP="00514B28">
      <w:r w:rsidRPr="00514B28">
        <w:rPr>
          <w:rFonts w:ascii="Cambria" w:eastAsia="Times New Roman" w:hAnsi="Cambria" w:cs="Times New Roman"/>
          <w:color w:val="67686B"/>
          <w:sz w:val="21"/>
          <w:szCs w:val="21"/>
        </w:rPr>
        <w:br/>
      </w:r>
      <w:r w:rsidRPr="00514B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7F7F7"/>
        </w:rPr>
        <w:t>1. Департаменту образования администрации Города Томска (О.В.Васильева) в порядке, установленном действующим законодательством:</w:t>
      </w:r>
      <w:r w:rsidRPr="00514B28">
        <w:rPr>
          <w:rFonts w:ascii="Cambria" w:eastAsia="Times New Roman" w:hAnsi="Cambria" w:cs="Times New Roman"/>
          <w:color w:val="67686B"/>
          <w:sz w:val="21"/>
          <w:szCs w:val="21"/>
        </w:rPr>
        <w:br/>
      </w:r>
      <w:r w:rsidRPr="00514B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7F7F7"/>
        </w:rPr>
        <w:t xml:space="preserve">1.1. </w:t>
      </w:r>
      <w:proofErr w:type="gramStart"/>
      <w:r w:rsidRPr="00514B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7F7F7"/>
        </w:rPr>
        <w:t>Обеспечить питанием из расчета 36 рублей на одного обучающегося в день, в т.ч. 30 рублей за счет средств бюджета муниципального образования «Город Томск» и 6 рублей за счет трансфертов, предоставляемых бюджету муниципального образования «Город Томск» в соответствии с Законом Томской области от 28.12.2010 № 336-ОЗ «О предоставлении межбюджетных трансфертов», в дни учебных занятий без права получения денежной компенсации за пропущенные</w:t>
      </w:r>
      <w:proofErr w:type="gramEnd"/>
      <w:r w:rsidRPr="00514B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7F7F7"/>
        </w:rPr>
        <w:t xml:space="preserve"> дни все категории обучающихся, установленные решением Думы Города Томска от 21.12.2010 № 55, кроме обучающихся </w:t>
      </w:r>
      <w:r w:rsidRPr="00514B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7F7F7"/>
        </w:rPr>
        <w:lastRenderedPageBreak/>
        <w:t>специальных (коррекционных) классов муниципальных общеобразовательных учреждений.</w:t>
      </w:r>
      <w:r w:rsidRPr="00514B28">
        <w:rPr>
          <w:rFonts w:ascii="Cambria" w:eastAsia="Times New Roman" w:hAnsi="Cambria" w:cs="Times New Roman"/>
          <w:color w:val="67686B"/>
          <w:sz w:val="21"/>
          <w:szCs w:val="21"/>
        </w:rPr>
        <w:br/>
      </w:r>
      <w:r w:rsidRPr="00514B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7F7F7"/>
        </w:rPr>
        <w:t xml:space="preserve">1.2. </w:t>
      </w:r>
      <w:proofErr w:type="gramStart"/>
      <w:r w:rsidRPr="00514B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7F7F7"/>
        </w:rPr>
        <w:t>Обеспечить двухразовым питанием из расчета 60 рублей на одного обучающегося в день, в т.ч. 3 рубля за счет средств бюджета муниципального образования «Город Томск» и 57 рублей за счет трансфертов, предоставляемых бюджету муниципального образования «Город Томск» в соответствии с Законом Томской области от 28.12.2010 № 336-ОЗ «О предоставлении межбюджетных трансфертов», в дни учебных занятий без права получения денежной компенсации за</w:t>
      </w:r>
      <w:proofErr w:type="gramEnd"/>
      <w:r w:rsidRPr="00514B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7F7F7"/>
        </w:rPr>
        <w:t xml:space="preserve"> пропущенные дни обучающихся специальных (коррекционных) классов муниципальных общеобразовательных учреждений.</w:t>
      </w:r>
      <w:r w:rsidRPr="00514B28">
        <w:rPr>
          <w:rFonts w:ascii="Cambria" w:eastAsia="Times New Roman" w:hAnsi="Cambria" w:cs="Times New Roman"/>
          <w:color w:val="67686B"/>
          <w:sz w:val="21"/>
          <w:szCs w:val="21"/>
        </w:rPr>
        <w:br/>
      </w:r>
      <w:r w:rsidRPr="00514B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7F7F7"/>
        </w:rPr>
        <w:t>1.3. Утвердить списки детей, получающих питание в соответствии с подпунктами 1.1., 1.2. пункта 1. настоящего постановления.</w:t>
      </w:r>
      <w:r w:rsidRPr="00514B28">
        <w:rPr>
          <w:rFonts w:ascii="Cambria" w:eastAsia="Times New Roman" w:hAnsi="Cambria" w:cs="Times New Roman"/>
          <w:color w:val="67686B"/>
          <w:sz w:val="21"/>
          <w:szCs w:val="21"/>
        </w:rPr>
        <w:br/>
      </w:r>
      <w:r w:rsidRPr="00514B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7F7F7"/>
        </w:rPr>
        <w:t>1.4. Согласовать с Федеральной службой по надзору в сфере защиты прав потребителей и благополучия человека по Томской области отдельное меню на одного обучающегося в день из расчета:</w:t>
      </w:r>
      <w:r w:rsidRPr="00514B28">
        <w:rPr>
          <w:rFonts w:ascii="Cambria" w:eastAsia="Times New Roman" w:hAnsi="Cambria" w:cs="Times New Roman"/>
          <w:color w:val="67686B"/>
          <w:sz w:val="21"/>
          <w:szCs w:val="21"/>
        </w:rPr>
        <w:br/>
      </w:r>
      <w:r w:rsidRPr="00514B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7F7F7"/>
        </w:rPr>
        <w:t>- 36 рублей для всех категорий обучающихся, установленных решением Думы Города Томска от 21.12.2010 № 55, кроме обучающихся специальных (коррекционных) классов муниципальных общеобразовательных учреждений;</w:t>
      </w:r>
      <w:r w:rsidRPr="00514B28">
        <w:rPr>
          <w:rFonts w:ascii="Cambria" w:eastAsia="Times New Roman" w:hAnsi="Cambria" w:cs="Times New Roman"/>
          <w:color w:val="67686B"/>
          <w:sz w:val="21"/>
          <w:szCs w:val="21"/>
        </w:rPr>
        <w:br/>
      </w:r>
      <w:r w:rsidRPr="00514B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7F7F7"/>
        </w:rPr>
        <w:t>- 60 рублей для обеспечения двухразовым питанием обучающихся специальных (коррекционных) классов муниципальных общеобразовательных учреждений.</w:t>
      </w:r>
      <w:r w:rsidRPr="00514B28">
        <w:rPr>
          <w:rFonts w:ascii="Cambria" w:eastAsia="Times New Roman" w:hAnsi="Cambria" w:cs="Times New Roman"/>
          <w:color w:val="67686B"/>
          <w:sz w:val="21"/>
          <w:szCs w:val="21"/>
        </w:rPr>
        <w:br/>
      </w:r>
      <w:r w:rsidRPr="00514B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7F7F7"/>
        </w:rPr>
        <w:t>1.5. Вести раздельный учет категорий обучающихся муниципальных образовательных учреждений, предусмотренных подпунктами 1.1., 1.2. пункта 1. настоящего постановления.</w:t>
      </w:r>
      <w:r w:rsidRPr="00514B28">
        <w:rPr>
          <w:rFonts w:ascii="Cambria" w:eastAsia="Times New Roman" w:hAnsi="Cambria" w:cs="Times New Roman"/>
          <w:color w:val="67686B"/>
          <w:sz w:val="21"/>
          <w:szCs w:val="21"/>
        </w:rPr>
        <w:br/>
      </w:r>
      <w:r w:rsidRPr="00514B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7F7F7"/>
        </w:rPr>
        <w:t xml:space="preserve">1.6. Отчет об использовании денежных средств представлять </w:t>
      </w:r>
      <w:proofErr w:type="gramStart"/>
      <w:r w:rsidRPr="00514B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7F7F7"/>
        </w:rPr>
        <w:t>в департамент финансов администрации Города Томска в соответствии с приложением к настоящему постановлению в сроки</w:t>
      </w:r>
      <w:proofErr w:type="gramEnd"/>
      <w:r w:rsidRPr="00514B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7F7F7"/>
        </w:rPr>
        <w:t>, установленные для бухгалтерской отчетности.</w:t>
      </w:r>
      <w:r w:rsidRPr="00514B28">
        <w:rPr>
          <w:rFonts w:ascii="Cambria" w:eastAsia="Times New Roman" w:hAnsi="Cambria" w:cs="Times New Roman"/>
          <w:color w:val="67686B"/>
          <w:sz w:val="21"/>
          <w:szCs w:val="21"/>
        </w:rPr>
        <w:br/>
      </w:r>
      <w:r w:rsidRPr="00514B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7F7F7"/>
        </w:rPr>
        <w:t>2. Департаменту финансов администрации Города Томска (И.Ю.Ярцева) осуществлять финансирование расходов на обеспечение питанием отдельных категорий обучающихся муниципальных общеобразовательных учреждений в пределах средств, предусмотренных бюджетом муниципального образования «Город Томск» по отрасли «Образование».</w:t>
      </w:r>
      <w:r w:rsidRPr="00514B28">
        <w:rPr>
          <w:rFonts w:ascii="Cambria" w:eastAsia="Times New Roman" w:hAnsi="Cambria" w:cs="Times New Roman"/>
          <w:color w:val="67686B"/>
          <w:sz w:val="21"/>
          <w:szCs w:val="21"/>
        </w:rPr>
        <w:br/>
      </w:r>
      <w:r w:rsidRPr="00514B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7F7F7"/>
        </w:rPr>
        <w:t xml:space="preserve">3. </w:t>
      </w:r>
      <w:proofErr w:type="gramStart"/>
      <w:r w:rsidRPr="00514B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7F7F7"/>
        </w:rPr>
        <w:t>Признать утратившими силу постановление администрации города Томска от 08.02.2010 № 96 "Об обеспечении питанием отдельных категорий обучающихся муниципальных образовательных учреждений города Томска в 2010 году" и постановление администрации города Томска от 23.06.2010 № 590 «</w:t>
      </w:r>
      <w:r w:rsidRPr="00514B28">
        <w:rPr>
          <w:rFonts w:ascii="Times New Roman CYR" w:eastAsia="Times New Roman" w:hAnsi="Times New Roman CYR" w:cs="Times New Roman CYR"/>
          <w:color w:val="000000"/>
          <w:sz w:val="27"/>
          <w:szCs w:val="27"/>
          <w:shd w:val="clear" w:color="auto" w:fill="F7F7F7"/>
        </w:rPr>
        <w:t>О внесении изменений в постановление администрации города Томска от 08.02.2010 № 96 «Об обеспечении питанием отдельных категорий обучающихся муниципальных образовательных учреждений города Томска в 2010 году»</w:t>
      </w:r>
      <w:r w:rsidRPr="00514B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7F7F7"/>
        </w:rPr>
        <w:t>.</w:t>
      </w:r>
      <w:r w:rsidRPr="00514B28">
        <w:rPr>
          <w:rFonts w:ascii="Cambria" w:eastAsia="Times New Roman" w:hAnsi="Cambria" w:cs="Times New Roman"/>
          <w:color w:val="67686B"/>
          <w:sz w:val="21"/>
          <w:szCs w:val="21"/>
        </w:rPr>
        <w:br/>
      </w:r>
      <w:r w:rsidRPr="00514B28">
        <w:rPr>
          <w:rFonts w:ascii="Times New Roman CYR" w:eastAsia="Times New Roman" w:hAnsi="Times New Roman CYR" w:cs="Times New Roman CYR"/>
          <w:color w:val="000000"/>
          <w:sz w:val="27"/>
          <w:szCs w:val="27"/>
          <w:shd w:val="clear" w:color="auto" w:fill="F7F7F7"/>
        </w:rPr>
        <w:t>4.</w:t>
      </w:r>
      <w:proofErr w:type="gramEnd"/>
      <w:r w:rsidRPr="00514B28">
        <w:rPr>
          <w:rFonts w:ascii="Times New Roman CYR" w:eastAsia="Times New Roman" w:hAnsi="Times New Roman CYR" w:cs="Times New Roman CYR"/>
          <w:b/>
          <w:bCs/>
          <w:color w:val="000000"/>
          <w:sz w:val="27"/>
        </w:rPr>
        <w:t> </w:t>
      </w:r>
      <w:r w:rsidRPr="00514B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7F7F7"/>
        </w:rPr>
        <w:t>Комитету по общим вопросам администрации Города Томска (О.Н.Берлина):</w:t>
      </w:r>
      <w:r w:rsidRPr="00514B28">
        <w:rPr>
          <w:rFonts w:ascii="Cambria" w:eastAsia="Times New Roman" w:hAnsi="Cambria" w:cs="Times New Roman"/>
          <w:color w:val="67686B"/>
          <w:sz w:val="21"/>
          <w:szCs w:val="21"/>
        </w:rPr>
        <w:br/>
      </w:r>
      <w:r w:rsidRPr="00514B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7F7F7"/>
        </w:rPr>
        <w:lastRenderedPageBreak/>
        <w:t>- опубликовать настоящее постановление в Сборнике официальных материалов муниципального образования "Город Томск";</w:t>
      </w:r>
      <w:r w:rsidRPr="00514B28">
        <w:rPr>
          <w:rFonts w:ascii="Cambria" w:eastAsia="Times New Roman" w:hAnsi="Cambria" w:cs="Times New Roman"/>
          <w:color w:val="67686B"/>
          <w:sz w:val="21"/>
          <w:szCs w:val="21"/>
        </w:rPr>
        <w:br/>
      </w:r>
      <w:r w:rsidRPr="00514B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7F7F7"/>
        </w:rPr>
        <w:t>- направить настоящее постановление в исполнительный орган государственной власти Томской области, уполномоченный Губернатором Томской области на организацию и ведение Регистра муниципальных нормативных правовых актов в Томской области.</w:t>
      </w:r>
      <w:r w:rsidRPr="00514B28">
        <w:rPr>
          <w:rFonts w:ascii="Cambria" w:eastAsia="Times New Roman" w:hAnsi="Cambria" w:cs="Times New Roman"/>
          <w:color w:val="67686B"/>
          <w:sz w:val="21"/>
          <w:szCs w:val="21"/>
        </w:rPr>
        <w:br/>
      </w:r>
      <w:r w:rsidRPr="00514B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7F7F7"/>
        </w:rPr>
        <w:t>5. Настоящее постановление вступает в силу на следующий день после официального опубликования и распространяет свое действие на отношения, возникшие с 01.01.2011.</w:t>
      </w:r>
      <w:r w:rsidRPr="00514B28">
        <w:rPr>
          <w:rFonts w:ascii="Cambria" w:eastAsia="Times New Roman" w:hAnsi="Cambria" w:cs="Times New Roman"/>
          <w:color w:val="67686B"/>
          <w:sz w:val="21"/>
          <w:szCs w:val="21"/>
        </w:rPr>
        <w:br/>
      </w:r>
      <w:r w:rsidRPr="00514B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7F7F7"/>
        </w:rPr>
        <w:t xml:space="preserve">6. </w:t>
      </w:r>
      <w:proofErr w:type="gramStart"/>
      <w:r w:rsidRPr="00514B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7F7F7"/>
        </w:rPr>
        <w:t>Контроль за</w:t>
      </w:r>
      <w:proofErr w:type="gramEnd"/>
      <w:r w:rsidRPr="00514B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7F7F7"/>
        </w:rPr>
        <w:t xml:space="preserve"> исполнением настоящего постановления возложить на заместителя Мэра Города Томска по социальным вопросам А.П. </w:t>
      </w:r>
      <w:proofErr w:type="spellStart"/>
      <w:r w:rsidRPr="00514B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7F7F7"/>
        </w:rPr>
        <w:t>Балановского</w:t>
      </w:r>
      <w:proofErr w:type="spellEnd"/>
      <w:r w:rsidRPr="00514B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7F7F7"/>
        </w:rPr>
        <w:t>.</w:t>
      </w:r>
      <w:r w:rsidRPr="00514B28">
        <w:rPr>
          <w:rFonts w:ascii="Cambria" w:eastAsia="Times New Roman" w:hAnsi="Cambria" w:cs="Times New Roman"/>
          <w:color w:val="67686B"/>
          <w:sz w:val="21"/>
          <w:szCs w:val="21"/>
        </w:rPr>
        <w:br/>
      </w:r>
      <w:r w:rsidRPr="00514B28">
        <w:rPr>
          <w:rFonts w:ascii="Cambria" w:eastAsia="Times New Roman" w:hAnsi="Cambria" w:cs="Times New Roman"/>
          <w:color w:val="67686B"/>
          <w:sz w:val="21"/>
          <w:szCs w:val="21"/>
        </w:rPr>
        <w:br/>
      </w:r>
      <w:r w:rsidRPr="00514B28">
        <w:rPr>
          <w:rFonts w:ascii="Cambria" w:eastAsia="Times New Roman" w:hAnsi="Cambria" w:cs="Times New Roman"/>
          <w:color w:val="67686B"/>
          <w:sz w:val="21"/>
          <w:szCs w:val="21"/>
        </w:rPr>
        <w:br/>
      </w:r>
      <w:r w:rsidRPr="00514B28">
        <w:rPr>
          <w:rFonts w:ascii="Cambria" w:eastAsia="Times New Roman" w:hAnsi="Cambria" w:cs="Times New Roman"/>
          <w:color w:val="67686B"/>
          <w:sz w:val="21"/>
          <w:szCs w:val="21"/>
        </w:rPr>
        <w:br/>
      </w:r>
      <w:r w:rsidRPr="00514B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7F7F7"/>
        </w:rPr>
        <w:t xml:space="preserve">Первый заместитель Мэра Города Томска Е.В. </w:t>
      </w:r>
      <w:proofErr w:type="spellStart"/>
      <w:r w:rsidRPr="00514B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7F7F7"/>
        </w:rPr>
        <w:t>Паршуто</w:t>
      </w:r>
      <w:proofErr w:type="spellEnd"/>
      <w:r w:rsidRPr="00514B28">
        <w:rPr>
          <w:rFonts w:ascii="Cambria" w:eastAsia="Times New Roman" w:hAnsi="Cambria" w:cs="Times New Roman"/>
          <w:color w:val="67686B"/>
          <w:sz w:val="21"/>
          <w:szCs w:val="21"/>
        </w:rPr>
        <w:br/>
      </w:r>
      <w:r w:rsidRPr="00514B28">
        <w:rPr>
          <w:rFonts w:ascii="Cambria" w:eastAsia="Times New Roman" w:hAnsi="Cambria" w:cs="Times New Roman"/>
          <w:color w:val="67686B"/>
          <w:sz w:val="21"/>
          <w:szCs w:val="21"/>
        </w:rPr>
        <w:br/>
      </w:r>
      <w:r w:rsidRPr="00514B28">
        <w:rPr>
          <w:rFonts w:ascii="Cambria" w:eastAsia="Times New Roman" w:hAnsi="Cambria" w:cs="Times New Roman"/>
          <w:color w:val="67686B"/>
          <w:sz w:val="21"/>
          <w:szCs w:val="21"/>
        </w:rPr>
        <w:br/>
      </w:r>
      <w:r w:rsidRPr="00514B28">
        <w:rPr>
          <w:rFonts w:ascii="Cambria" w:eastAsia="Times New Roman" w:hAnsi="Cambria" w:cs="Times New Roman"/>
          <w:color w:val="67686B"/>
          <w:sz w:val="21"/>
          <w:szCs w:val="21"/>
        </w:rPr>
        <w:br/>
      </w:r>
      <w:r w:rsidRPr="00514B2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7F7F7"/>
        </w:rPr>
        <w:t>И.С. Уткина</w:t>
      </w:r>
      <w:r w:rsidRPr="00514B28">
        <w:rPr>
          <w:rFonts w:ascii="Cambria" w:eastAsia="Times New Roman" w:hAnsi="Cambria" w:cs="Times New Roman"/>
          <w:color w:val="67686B"/>
          <w:sz w:val="21"/>
          <w:szCs w:val="21"/>
        </w:rPr>
        <w:br/>
      </w:r>
      <w:r w:rsidRPr="00514B2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7F7F7"/>
        </w:rPr>
        <w:t>65 22 40</w:t>
      </w:r>
    </w:p>
    <w:sectPr w:rsidR="00BC7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4B28"/>
    <w:rsid w:val="00514B28"/>
    <w:rsid w:val="00BC7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4B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14B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B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14B2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ll">
    <w:name w:val="fll"/>
    <w:basedOn w:val="a0"/>
    <w:rsid w:val="00514B28"/>
  </w:style>
  <w:style w:type="character" w:customStyle="1" w:styleId="flr">
    <w:name w:val="flr"/>
    <w:basedOn w:val="a0"/>
    <w:rsid w:val="00514B28"/>
  </w:style>
  <w:style w:type="character" w:customStyle="1" w:styleId="apple-converted-space">
    <w:name w:val="apple-converted-space"/>
    <w:basedOn w:val="a0"/>
    <w:rsid w:val="00514B28"/>
  </w:style>
  <w:style w:type="character" w:customStyle="1" w:styleId="tdu">
    <w:name w:val="tdu"/>
    <w:basedOn w:val="a0"/>
    <w:rsid w:val="00514B28"/>
  </w:style>
  <w:style w:type="paragraph" w:customStyle="1" w:styleId="tac">
    <w:name w:val="tac"/>
    <w:basedOn w:val="a"/>
    <w:rsid w:val="00514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50">
    <w:name w:val="w50"/>
    <w:basedOn w:val="a"/>
    <w:rsid w:val="00514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r">
    <w:name w:val="tar"/>
    <w:basedOn w:val="a"/>
    <w:rsid w:val="00514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14B2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14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3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admin.tomsk.ru/db1/url/P_2012_153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1.admin.tomsk.ru/db1/url/P_2012_1143" TargetMode="External"/><Relationship Id="rId12" Type="http://schemas.openxmlformats.org/officeDocument/2006/relationships/hyperlink" Target="http://www1.admin.tomsk.ru/db1/url/P_2014_8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1.admin.tomsk.ru/db1/url/P_2012_176" TargetMode="External"/><Relationship Id="rId11" Type="http://schemas.openxmlformats.org/officeDocument/2006/relationships/hyperlink" Target="http://www1.admin.tomsk.ru/db1/url/P_2013_1518" TargetMode="External"/><Relationship Id="rId5" Type="http://schemas.openxmlformats.org/officeDocument/2006/relationships/hyperlink" Target="http://www1.admin.tomsk.ru/db1/url/P_2010_590" TargetMode="External"/><Relationship Id="rId10" Type="http://schemas.openxmlformats.org/officeDocument/2006/relationships/hyperlink" Target="http://www1.admin.tomsk.ru/db1/url/P_2013_1399" TargetMode="External"/><Relationship Id="rId4" Type="http://schemas.openxmlformats.org/officeDocument/2006/relationships/hyperlink" Target="http://www1.admin.tomsk.ru/db1/url/P_2010_96" TargetMode="External"/><Relationship Id="rId9" Type="http://schemas.openxmlformats.org/officeDocument/2006/relationships/hyperlink" Target="http://www1.admin.tomsk.ru/db1/url/P_2013_17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4794</Characters>
  <Application>Microsoft Office Word</Application>
  <DocSecurity>0</DocSecurity>
  <Lines>39</Lines>
  <Paragraphs>11</Paragraphs>
  <ScaleCrop>false</ScaleCrop>
  <Company/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</dc:creator>
  <cp:keywords/>
  <dc:description/>
  <cp:lastModifiedBy>Крист</cp:lastModifiedBy>
  <cp:revision>2</cp:revision>
  <dcterms:created xsi:type="dcterms:W3CDTF">2014-12-05T06:03:00Z</dcterms:created>
  <dcterms:modified xsi:type="dcterms:W3CDTF">2014-12-05T06:03:00Z</dcterms:modified>
</cp:coreProperties>
</file>