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BA" w:rsidRDefault="007B4ABA" w:rsidP="007B4ABA">
      <w:pPr>
        <w:jc w:val="center"/>
        <w:rPr>
          <w:rFonts w:ascii="Times New Roman" w:hAnsi="Times New Roman"/>
          <w:b/>
          <w:sz w:val="32"/>
          <w:szCs w:val="32"/>
        </w:rPr>
      </w:pPr>
      <w:r w:rsidRPr="007B4ABA">
        <w:rPr>
          <w:rFonts w:ascii="Times New Roman" w:hAnsi="Times New Roman"/>
          <w:b/>
          <w:sz w:val="32"/>
          <w:szCs w:val="32"/>
        </w:rPr>
        <w:t>«Школа России»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7B4ABA" w:rsidRPr="007B4ABA" w:rsidRDefault="007B4ABA" w:rsidP="007B4AB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7B4ABA" w:rsidRPr="007B4ABA" w:rsidRDefault="007B4ABA" w:rsidP="007B4ABA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B4ABA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«Школа России»</w:t>
      </w:r>
      <w:r w:rsidRPr="007B4AB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B4ABA">
        <w:rPr>
          <w:rFonts w:ascii="Times New Roman" w:hAnsi="Times New Roman"/>
          <w:sz w:val="28"/>
          <w:szCs w:val="28"/>
          <w:shd w:val="clear" w:color="auto" w:fill="FFFFFF"/>
        </w:rPr>
        <w:t>- это учебно-методический комплекс (УМК) для начальных классов общеобразовательных учреждений, который обеспечивает 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(ФГОС</w:t>
      </w:r>
      <w:proofErr w:type="gramStart"/>
      <w:r w:rsidRPr="007B4ABA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Pr="007B4ABA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Главная</w:t>
      </w:r>
      <w:proofErr w:type="gramEnd"/>
      <w:r w:rsidRPr="007B4ABA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концептуальная идея программы «Школа России»:</w:t>
      </w:r>
      <w:r w:rsidRPr="007B4AB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B4ABA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российская школа должна стать школой духовно-нравственного развития и воспитания гражданина нашего Отечества. Ее основа - это современные достижения педагогической теории и практики и лучшие традиции отечественной школы, их исключительная ценность и </w:t>
      </w:r>
      <w:proofErr w:type="spellStart"/>
      <w:r w:rsidRPr="007B4ABA">
        <w:rPr>
          <w:rFonts w:ascii="Times New Roman" w:hAnsi="Times New Roman"/>
          <w:sz w:val="28"/>
          <w:szCs w:val="28"/>
          <w:shd w:val="clear" w:color="auto" w:fill="FFFFFF"/>
        </w:rPr>
        <w:t>значимость.</w:t>
      </w:r>
      <w:r w:rsidRPr="007B4ABA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Программа</w:t>
      </w:r>
      <w:proofErr w:type="spellEnd"/>
      <w:r w:rsidRPr="007B4ABA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«Школа России»</w:t>
      </w:r>
      <w:r w:rsidRPr="007B4ABA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B4ABA">
        <w:rPr>
          <w:rFonts w:ascii="Times New Roman" w:hAnsi="Times New Roman"/>
          <w:sz w:val="28"/>
          <w:szCs w:val="28"/>
          <w:shd w:val="clear" w:color="auto" w:fill="FFFFFF"/>
        </w:rPr>
        <w:t xml:space="preserve">построена </w:t>
      </w:r>
      <w:proofErr w:type="gramStart"/>
      <w:r w:rsidRPr="007B4ABA">
        <w:rPr>
          <w:rFonts w:ascii="Times New Roman" w:hAnsi="Times New Roman"/>
          <w:sz w:val="28"/>
          <w:szCs w:val="28"/>
          <w:shd w:val="clear" w:color="auto" w:fill="FFFFFF"/>
        </w:rPr>
        <w:t>на единых для всех учебных предметов</w:t>
      </w:r>
      <w:proofErr w:type="gramEnd"/>
      <w:r w:rsidRPr="007B4ABA">
        <w:rPr>
          <w:rFonts w:ascii="Times New Roman" w:hAnsi="Times New Roman"/>
          <w:sz w:val="28"/>
          <w:szCs w:val="28"/>
          <w:shd w:val="clear" w:color="auto" w:fill="FFFFFF"/>
        </w:rPr>
        <w:t xml:space="preserve"> концептуальных основах и имеет полное программно-методическое обеспечение. Все учебники, входящие в состав УМК, представляют собой единую</w:t>
      </w:r>
      <w:r w:rsidRPr="007B4AB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B4ABA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систему учебников</w:t>
      </w:r>
      <w:r w:rsidRPr="007B4ABA">
        <w:rPr>
          <w:rFonts w:ascii="Times New Roman" w:hAnsi="Times New Roman"/>
          <w:sz w:val="28"/>
          <w:szCs w:val="28"/>
          <w:shd w:val="clear" w:color="auto" w:fill="FFFFFF"/>
        </w:rPr>
        <w:t>, так как разработаны на основе единых методологических принципов, методических подходов и единства художественно-полиграфического оформления.</w:t>
      </w:r>
    </w:p>
    <w:p w:rsidR="007B4ABA" w:rsidRPr="007B4ABA" w:rsidRDefault="007B4ABA" w:rsidP="007B4ABA">
      <w:pPr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B4ABA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Основополагающие принципы УМК «Школа России»: </w:t>
      </w:r>
    </w:p>
    <w:p w:rsidR="007B4ABA" w:rsidRPr="007B4ABA" w:rsidRDefault="007B4ABA" w:rsidP="007B4ABA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B4ABA">
        <w:rPr>
          <w:rFonts w:ascii="Times New Roman" w:hAnsi="Times New Roman"/>
          <w:sz w:val="28"/>
          <w:szCs w:val="28"/>
          <w:shd w:val="clear" w:color="auto" w:fill="FFFFFF"/>
        </w:rPr>
        <w:t>• принцип воспитания гражданина России;</w:t>
      </w:r>
      <w:r w:rsidRPr="007B4AB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B4ABA" w:rsidRPr="007B4ABA" w:rsidRDefault="007B4ABA" w:rsidP="007B4AB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4ABA">
        <w:rPr>
          <w:rFonts w:ascii="Times New Roman" w:hAnsi="Times New Roman"/>
          <w:sz w:val="28"/>
          <w:szCs w:val="28"/>
          <w:shd w:val="clear" w:color="auto" w:fill="FFFFFF"/>
        </w:rPr>
        <w:t>• принцип ценностных ориентиров;</w:t>
      </w:r>
    </w:p>
    <w:p w:rsidR="007B4ABA" w:rsidRPr="007B4ABA" w:rsidRDefault="007B4ABA" w:rsidP="007B4AB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4ABA">
        <w:rPr>
          <w:rFonts w:ascii="Times New Roman" w:hAnsi="Times New Roman"/>
          <w:sz w:val="28"/>
          <w:szCs w:val="28"/>
          <w:shd w:val="clear" w:color="auto" w:fill="FFFFFF"/>
        </w:rPr>
        <w:t xml:space="preserve">• принцип </w:t>
      </w:r>
      <w:proofErr w:type="spellStart"/>
      <w:r w:rsidRPr="007B4ABA">
        <w:rPr>
          <w:rFonts w:ascii="Times New Roman" w:hAnsi="Times New Roman"/>
          <w:sz w:val="28"/>
          <w:szCs w:val="28"/>
          <w:shd w:val="clear" w:color="auto" w:fill="FFFFFF"/>
        </w:rPr>
        <w:t>экоадекватного</w:t>
      </w:r>
      <w:proofErr w:type="spellEnd"/>
      <w:r w:rsidRPr="007B4ABA">
        <w:rPr>
          <w:rFonts w:ascii="Times New Roman" w:hAnsi="Times New Roman"/>
          <w:sz w:val="28"/>
          <w:szCs w:val="28"/>
          <w:shd w:val="clear" w:color="auto" w:fill="FFFFFF"/>
        </w:rPr>
        <w:t xml:space="preserve"> характера образования;</w:t>
      </w:r>
    </w:p>
    <w:p w:rsidR="007B4ABA" w:rsidRPr="007B4ABA" w:rsidRDefault="007B4ABA" w:rsidP="007B4ABA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B4ABA">
        <w:rPr>
          <w:rFonts w:ascii="Times New Roman" w:hAnsi="Times New Roman"/>
          <w:sz w:val="28"/>
          <w:szCs w:val="28"/>
          <w:shd w:val="clear" w:color="auto" w:fill="FFFFFF"/>
        </w:rPr>
        <w:t>• принцип обучения в деятельности;</w:t>
      </w:r>
      <w:r w:rsidRPr="007B4AB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B4ABA" w:rsidRPr="007B4ABA" w:rsidRDefault="007B4ABA" w:rsidP="007B4ABA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B4ABA">
        <w:rPr>
          <w:rFonts w:ascii="Times New Roman" w:hAnsi="Times New Roman"/>
          <w:sz w:val="28"/>
          <w:szCs w:val="28"/>
          <w:shd w:val="clear" w:color="auto" w:fill="FFFFFF"/>
        </w:rPr>
        <w:t>• принцип работы на результат.</w:t>
      </w:r>
    </w:p>
    <w:p w:rsidR="000827F3" w:rsidRPr="007B4ABA" w:rsidRDefault="007B4ABA" w:rsidP="007B4ABA">
      <w:pPr>
        <w:rPr>
          <w:sz w:val="28"/>
          <w:szCs w:val="28"/>
        </w:rPr>
      </w:pPr>
    </w:p>
    <w:sectPr w:rsidR="000827F3" w:rsidRPr="007B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6F"/>
    <w:rsid w:val="004F715B"/>
    <w:rsid w:val="007B4ABA"/>
    <w:rsid w:val="00817513"/>
    <w:rsid w:val="00854F27"/>
    <w:rsid w:val="00E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D1A7C-E06A-4EFA-882A-4F4C0894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15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99"/>
    <w:qFormat/>
    <w:rsid w:val="004F715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F715B"/>
    <w:rPr>
      <w:rFonts w:cs="Times New Roman"/>
    </w:rPr>
  </w:style>
  <w:style w:type="paragraph" w:styleId="a5">
    <w:name w:val="Normal (Web)"/>
    <w:basedOn w:val="a"/>
    <w:uiPriority w:val="99"/>
    <w:semiHidden/>
    <w:rsid w:val="004F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2016-02-05T10:04:00Z</dcterms:created>
  <dcterms:modified xsi:type="dcterms:W3CDTF">2016-02-05T10:08:00Z</dcterms:modified>
</cp:coreProperties>
</file>